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4" w:rsidRPr="0098255F" w:rsidRDefault="00A46374" w:rsidP="00A46374">
      <w:pPr>
        <w:pStyle w:val="Heading2"/>
      </w:pPr>
      <w:bookmarkStart w:id="0" w:name="_Toc405373660"/>
      <w:r w:rsidRPr="0098255F">
        <w:t>Puppets with Hands</w:t>
      </w:r>
      <w:bookmarkEnd w:id="0"/>
    </w:p>
    <w:p w:rsidR="00A46374" w:rsidRDefault="00A46374" w:rsidP="00A46374">
      <w:pPr>
        <w:jc w:val="center"/>
        <w:rPr>
          <w:i/>
          <w:szCs w:val="20"/>
        </w:rPr>
      </w:pPr>
      <w:r w:rsidRPr="00975B20">
        <w:rPr>
          <w:i/>
          <w:szCs w:val="20"/>
        </w:rPr>
        <w:t>Catalina Council</w:t>
      </w:r>
    </w:p>
    <w:p w:rsidR="00A46374" w:rsidRPr="00DB0140" w:rsidRDefault="00A46374" w:rsidP="00A46374">
      <w:pPr>
        <w:tabs>
          <w:tab w:val="center" w:pos="1080"/>
          <w:tab w:val="center" w:pos="3780"/>
        </w:tabs>
        <w:spacing w:after="0"/>
        <w:rPr>
          <w:b/>
          <w:noProof/>
          <w:szCs w:val="20"/>
        </w:rPr>
      </w:pPr>
      <w:r>
        <w:rPr>
          <w:b/>
          <w:noProof/>
          <w:szCs w:val="20"/>
        </w:rPr>
        <w:tab/>
      </w:r>
      <w:r w:rsidRPr="00DB0140">
        <w:rPr>
          <w:b/>
          <w:noProof/>
          <w:szCs w:val="20"/>
        </w:rPr>
        <w:t xml:space="preserve">Paper Bag </w:t>
      </w:r>
      <w:r>
        <w:rPr>
          <w:b/>
          <w:noProof/>
          <w:szCs w:val="20"/>
        </w:rPr>
        <w:tab/>
      </w:r>
      <w:r w:rsidRPr="00DB0140">
        <w:rPr>
          <w:b/>
          <w:noProof/>
          <w:szCs w:val="20"/>
        </w:rPr>
        <w:t>Sock Puppet</w:t>
      </w:r>
    </w:p>
    <w:p w:rsidR="00A46374" w:rsidRDefault="00A46374" w:rsidP="00A46374">
      <w:pPr>
        <w:tabs>
          <w:tab w:val="right" w:pos="4860"/>
        </w:tabs>
        <w:spacing w:after="0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1430655" cy="1457325"/>
            <wp:effectExtent l="0" t="0" r="0" b="9525"/>
            <wp:docPr id="83" name="Picture 83" descr="Other sock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ther sock pupp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drawing>
          <wp:inline distT="0" distB="0" distL="0" distR="0">
            <wp:extent cx="1358265" cy="1466850"/>
            <wp:effectExtent l="0" t="0" r="0" b="0"/>
            <wp:docPr id="82" name="Picture 82" descr="sock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ock pupp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171E72"/>
    <w:rsid w:val="00193979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5E18A4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A5C06"/>
    <w:rsid w:val="009A7161"/>
    <w:rsid w:val="009F14C3"/>
    <w:rsid w:val="00A46374"/>
    <w:rsid w:val="00A71240"/>
    <w:rsid w:val="00AC7754"/>
    <w:rsid w:val="00AF202D"/>
    <w:rsid w:val="00B1094E"/>
    <w:rsid w:val="00B36A4F"/>
    <w:rsid w:val="00B551A9"/>
    <w:rsid w:val="00BF1B3F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2015-07-15T16:43:00Z</dcterms:created>
  <dcterms:modified xsi:type="dcterms:W3CDTF">2015-07-15T16:43:00Z</dcterms:modified>
</cp:coreProperties>
</file>